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00" w:rsidRDefault="00EA7EE6">
      <w:r>
        <w:t xml:space="preserve">Incontro </w:t>
      </w:r>
      <w:r w:rsidR="00A35A41">
        <w:t>A</w:t>
      </w:r>
      <w:r w:rsidR="00FC136C">
        <w:t>m</w:t>
      </w:r>
      <w:r w:rsidR="00A35A41">
        <w:t>bito 4 –</w:t>
      </w:r>
      <w:r w:rsidR="0029097E">
        <w:t>giovedì 1 marzo</w:t>
      </w:r>
      <w:r w:rsidR="0025214C">
        <w:t xml:space="preserve"> 2018</w:t>
      </w:r>
      <w:r w:rsidR="00ED1B21">
        <w:t xml:space="preserve"> </w:t>
      </w:r>
      <w:r w:rsidR="00FC136C">
        <w:t xml:space="preserve"> </w:t>
      </w:r>
      <w:r w:rsidR="00ED1B21">
        <w:t xml:space="preserve">ore </w:t>
      </w:r>
      <w:r w:rsidR="0025214C">
        <w:t>9</w:t>
      </w:r>
      <w:r w:rsidR="00924CFC">
        <w:t>,30</w:t>
      </w:r>
      <w:r w:rsidR="00ED1B21">
        <w:t xml:space="preserve"> </w:t>
      </w:r>
      <w:r w:rsidR="00D010DB">
        <w:t>–</w:t>
      </w:r>
      <w:r w:rsidR="00ED1B21">
        <w:t xml:space="preserve"> </w:t>
      </w:r>
      <w:r w:rsidR="0025214C">
        <w:t>11</w:t>
      </w:r>
      <w:r w:rsidR="005F7D2A">
        <w:t>,0</w:t>
      </w:r>
      <w:r w:rsidR="00D010DB">
        <w:t>0</w:t>
      </w:r>
    </w:p>
    <w:p w:rsidR="00EA7EE6" w:rsidRDefault="00A35A41">
      <w:r>
        <w:t>sono presenti i dirigenti</w:t>
      </w:r>
      <w:r w:rsidR="00FC136C">
        <w:t xml:space="preserve"> (o loro delegati) </w:t>
      </w:r>
      <w:r w:rsidR="005B3C5F">
        <w:t xml:space="preserve"> di </w:t>
      </w:r>
      <w:r>
        <w:t xml:space="preserve"> </w:t>
      </w:r>
      <w:r w:rsidR="00EF54DE" w:rsidRPr="00EF54DE">
        <w:t>1</w:t>
      </w:r>
      <w:r w:rsidR="0029097E">
        <w:t>6</w:t>
      </w:r>
      <w:r>
        <w:t xml:space="preserve"> istituzioni scolastiche sul  totale </w:t>
      </w:r>
      <w:r w:rsidR="00ED1B21">
        <w:t xml:space="preserve">della rete </w:t>
      </w:r>
      <w:r>
        <w:t xml:space="preserve">d’ambito </w:t>
      </w:r>
      <w:r w:rsidR="00ED1B21">
        <w:t>4</w:t>
      </w:r>
      <w:r w:rsidR="005F7D2A">
        <w:t xml:space="preserve"> (35)</w:t>
      </w:r>
      <w:r w:rsidR="00ED1B21">
        <w:t xml:space="preserve">. </w:t>
      </w:r>
    </w:p>
    <w:p w:rsidR="004700E5" w:rsidRDefault="004700E5" w:rsidP="00DA5840">
      <w:pPr>
        <w:rPr>
          <w:b/>
        </w:rPr>
      </w:pPr>
      <w:proofErr w:type="spellStart"/>
      <w:r>
        <w:rPr>
          <w:b/>
        </w:rPr>
        <w:t>Od.g</w:t>
      </w:r>
      <w:proofErr w:type="spellEnd"/>
    </w:p>
    <w:p w:rsidR="004700E5" w:rsidRDefault="0029097E" w:rsidP="004700E5">
      <w:pPr>
        <w:pStyle w:val="Paragrafoelenco"/>
        <w:numPr>
          <w:ilvl w:val="0"/>
          <w:numId w:val="5"/>
        </w:numPr>
        <w:rPr>
          <w:b/>
        </w:rPr>
      </w:pPr>
      <w:r>
        <w:rPr>
          <w:b/>
        </w:rPr>
        <w:t xml:space="preserve">Risultati lavori commissione per la definizione dei criteri di </w:t>
      </w:r>
      <w:proofErr w:type="spellStart"/>
      <w:r>
        <w:rPr>
          <w:b/>
        </w:rPr>
        <w:t>autorizzazioneUF</w:t>
      </w:r>
      <w:proofErr w:type="spellEnd"/>
      <w:r>
        <w:rPr>
          <w:b/>
        </w:rPr>
        <w:t xml:space="preserve"> di singoli istituti</w:t>
      </w:r>
    </w:p>
    <w:p w:rsidR="0029097E" w:rsidRDefault="0029097E" w:rsidP="004700E5">
      <w:pPr>
        <w:pStyle w:val="Paragrafoelenco"/>
        <w:numPr>
          <w:ilvl w:val="0"/>
          <w:numId w:val="5"/>
        </w:numPr>
        <w:rPr>
          <w:b/>
        </w:rPr>
      </w:pPr>
      <w:r>
        <w:rPr>
          <w:b/>
        </w:rPr>
        <w:t xml:space="preserve">Decisioni su percorso formativo d’ambito “progettazione Europea” </w:t>
      </w:r>
    </w:p>
    <w:p w:rsidR="0029097E" w:rsidRDefault="0029097E" w:rsidP="004700E5">
      <w:pPr>
        <w:pStyle w:val="Paragrafoelenco"/>
        <w:numPr>
          <w:ilvl w:val="0"/>
          <w:numId w:val="5"/>
        </w:numPr>
        <w:rPr>
          <w:b/>
        </w:rPr>
      </w:pPr>
      <w:r>
        <w:rPr>
          <w:b/>
        </w:rPr>
        <w:t>Restituzione azioni scuola polo per l’inclusione</w:t>
      </w:r>
    </w:p>
    <w:p w:rsidR="0029097E" w:rsidRPr="004700E5" w:rsidRDefault="0029097E" w:rsidP="004700E5">
      <w:pPr>
        <w:pStyle w:val="Paragrafoelenco"/>
        <w:numPr>
          <w:ilvl w:val="0"/>
          <w:numId w:val="5"/>
        </w:numPr>
        <w:rPr>
          <w:b/>
        </w:rPr>
      </w:pPr>
      <w:r>
        <w:rPr>
          <w:b/>
        </w:rPr>
        <w:t xml:space="preserve">Gruppo di lavoro a supporto dei servizi di segreteria d’ambito: possibili soluzioni </w:t>
      </w:r>
    </w:p>
    <w:p w:rsidR="004700E5" w:rsidRDefault="00924CFC" w:rsidP="00F97A1D">
      <w:pPr>
        <w:ind w:left="360"/>
        <w:rPr>
          <w:b/>
        </w:rPr>
      </w:pPr>
      <w:r w:rsidRPr="00F97A1D">
        <w:rPr>
          <w:b/>
        </w:rPr>
        <w:t>Varie ed eventuali</w:t>
      </w:r>
    </w:p>
    <w:p w:rsidR="0025214C" w:rsidRDefault="0029097E" w:rsidP="00F97A1D">
      <w:pPr>
        <w:ind w:left="360"/>
      </w:pPr>
      <w:r>
        <w:t>Relativamente ai punti 1 e 2 si rimanda ad altra assemblea non essendo presenti i membri della commissione istituitasi.</w:t>
      </w:r>
    </w:p>
    <w:p w:rsidR="0029097E" w:rsidRDefault="0029097E" w:rsidP="00F97A1D">
      <w:pPr>
        <w:ind w:left="360"/>
      </w:pPr>
      <w:r>
        <w:t>Per consentire alla DSGA Dott.ssa Beccaluva, chiamata a presentare il punto 4, di poter lasciare l’assemblea si anticipa il punto 4.</w:t>
      </w:r>
    </w:p>
    <w:p w:rsidR="0029097E" w:rsidRDefault="0029097E" w:rsidP="00F97A1D">
      <w:pPr>
        <w:ind w:left="360"/>
      </w:pPr>
      <w:r>
        <w:t>Vista la situazione di molte segreterie, carenti di personale addestrato</w:t>
      </w:r>
      <w:r w:rsidR="00236A62">
        <w:t>,</w:t>
      </w:r>
      <w:r>
        <w:t xml:space="preserve"> e </w:t>
      </w:r>
      <w:r w:rsidR="00236A62">
        <w:t>considerato</w:t>
      </w:r>
      <w:r>
        <w:t xml:space="preserve"> il buon successo di una proposta a supporto </w:t>
      </w:r>
      <w:r w:rsidR="00236A62">
        <w:t xml:space="preserve">realizzata </w:t>
      </w:r>
      <w:r>
        <w:t>d</w:t>
      </w:r>
      <w:r w:rsidR="00236A62">
        <w:t>a</w:t>
      </w:r>
      <w:r>
        <w:t>ll’ ambito 2</w:t>
      </w:r>
      <w:r w:rsidR="00236A62">
        <w:t xml:space="preserve">, si propone la costituzione di un gruppo di lavoro per le ricostruzioni di carriera che al momento costituisce la maggiore urgenza di servizio. Il gruppo non sarà statico ma  flessibile nei componenti a seconda della specializzazione e dei settori su cui </w:t>
      </w:r>
      <w:r w:rsidR="00927E00">
        <w:t>lavorare.</w:t>
      </w:r>
    </w:p>
    <w:p w:rsidR="00927E00" w:rsidRDefault="00927E00" w:rsidP="00F97A1D">
      <w:pPr>
        <w:ind w:left="360"/>
      </w:pPr>
      <w:r>
        <w:t>Finita la presentazione della proposta si apre la discussione dell’assemblea che pur considerando la difficoltà economica di sostenere la proposta l’approva all’unanimità dei presenti.</w:t>
      </w:r>
    </w:p>
    <w:p w:rsidR="00927E00" w:rsidRDefault="00927E00" w:rsidP="00F97A1D">
      <w:pPr>
        <w:ind w:left="360"/>
      </w:pPr>
      <w:r>
        <w:t xml:space="preserve">In merito al punto 3 interviene la referente della scuola polo per l’inclusione (CTI), IC “De </w:t>
      </w:r>
      <w:proofErr w:type="spellStart"/>
      <w:r>
        <w:t>Amicis</w:t>
      </w:r>
      <w:proofErr w:type="spellEnd"/>
      <w:r>
        <w:t>”, vengono chiariti i rapporti con la rete d’ambito e le modalità di comunicazione che saranno mantenute in modalità duplice, sia diretta, del CTI verso i referenti delle singole istituzioni scolastiche sia per il tramite delle rete d’ambito.</w:t>
      </w:r>
    </w:p>
    <w:p w:rsidR="00532D7E" w:rsidRDefault="0025214C" w:rsidP="0025214C">
      <w:pPr>
        <w:ind w:left="360"/>
      </w:pPr>
      <w:r>
        <w:t>Esauriti i punti all’</w:t>
      </w:r>
      <w:proofErr w:type="spellStart"/>
      <w:r>
        <w:t>odg</w:t>
      </w:r>
      <w:proofErr w:type="spellEnd"/>
      <w:r>
        <w:t xml:space="preserve"> la seduta è tolta alle ore 11,15. </w:t>
      </w:r>
      <w:r w:rsidR="005973AC">
        <w:t>S</w:t>
      </w:r>
      <w:r w:rsidR="00532D7E">
        <w:t xml:space="preserve">i stabilisce </w:t>
      </w:r>
      <w:r w:rsidR="005973AC">
        <w:t xml:space="preserve">che </w:t>
      </w:r>
      <w:r w:rsidR="00532D7E">
        <w:t xml:space="preserve">la prossima convocazione </w:t>
      </w:r>
      <w:r w:rsidR="005973AC">
        <w:t xml:space="preserve">sarà </w:t>
      </w:r>
      <w:r w:rsidR="002D2BCA">
        <w:t xml:space="preserve"> </w:t>
      </w:r>
      <w:r w:rsidR="00927E00">
        <w:t xml:space="preserve">il 6 </w:t>
      </w:r>
      <w:r>
        <w:t xml:space="preserve"> </w:t>
      </w:r>
      <w:r w:rsidR="00927E00">
        <w:t>aprile</w:t>
      </w:r>
      <w:r w:rsidR="00532D7E">
        <w:t xml:space="preserve"> </w:t>
      </w:r>
      <w:r>
        <w:t xml:space="preserve">alle </w:t>
      </w:r>
      <w:r w:rsidR="005973AC">
        <w:t>ore 9,30 p</w:t>
      </w:r>
      <w:r w:rsidR="00532D7E">
        <w:t xml:space="preserve">resso </w:t>
      </w:r>
      <w:r w:rsidR="00741585">
        <w:t>l’</w:t>
      </w:r>
      <w:r w:rsidR="00532D7E">
        <w:t>Istituto “</w:t>
      </w:r>
      <w:proofErr w:type="spellStart"/>
      <w:r w:rsidR="00532D7E">
        <w:t>Quarenghi</w:t>
      </w:r>
      <w:proofErr w:type="spellEnd"/>
      <w:r w:rsidR="00532D7E">
        <w:t>”.</w:t>
      </w:r>
    </w:p>
    <w:p w:rsidR="00532D7E" w:rsidRDefault="00532D7E" w:rsidP="00532D7E">
      <w:pPr>
        <w:pStyle w:val="Paragrafoelenco"/>
        <w:ind w:left="142"/>
      </w:pPr>
    </w:p>
    <w:p w:rsidR="00EA7EE6" w:rsidRDefault="00493613" w:rsidP="0025214C">
      <w:r>
        <w:t>La sintesi è a cura di Maria Amodeo</w:t>
      </w:r>
    </w:p>
    <w:sectPr w:rsidR="00EA7EE6" w:rsidSect="00EA3C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74E6"/>
    <w:multiLevelType w:val="hybridMultilevel"/>
    <w:tmpl w:val="6AEEA114"/>
    <w:lvl w:ilvl="0" w:tplc="E2D6B6D6">
      <w:start w:val="1"/>
      <w:numFmt w:val="lowerLetter"/>
      <w:lvlText w:val="%1)"/>
      <w:lvlJc w:val="left"/>
      <w:pPr>
        <w:ind w:left="720" w:hanging="360"/>
      </w:pPr>
      <w:rPr>
        <w:rFonts w:asciiTheme="minorHAnsi" w:eastAsiaTheme="minorHAnsi" w:hAnsiTheme="minorHAnsi" w:cstheme="minorBidi"/>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7F1CE8"/>
    <w:multiLevelType w:val="hybridMultilevel"/>
    <w:tmpl w:val="393CFF5E"/>
    <w:lvl w:ilvl="0" w:tplc="9F1EEC6A">
      <w:numFmt w:val="bullet"/>
      <w:lvlText w:val="-"/>
      <w:lvlJc w:val="left"/>
      <w:pPr>
        <w:ind w:left="502" w:hanging="360"/>
      </w:pPr>
      <w:rPr>
        <w:rFonts w:ascii="Calibri" w:eastAsiaTheme="minorHAnsi" w:hAnsi="Calibri"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28E45A6F"/>
    <w:multiLevelType w:val="hybridMultilevel"/>
    <w:tmpl w:val="37F2B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613AA8"/>
    <w:multiLevelType w:val="hybridMultilevel"/>
    <w:tmpl w:val="DCE6F7D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4873679"/>
    <w:multiLevelType w:val="hybridMultilevel"/>
    <w:tmpl w:val="92DEFC76"/>
    <w:lvl w:ilvl="0" w:tplc="CD0A8BEE">
      <w:numFmt w:val="bullet"/>
      <w:lvlText w:val="-"/>
      <w:lvlJc w:val="left"/>
      <w:pPr>
        <w:ind w:left="390" w:hanging="360"/>
      </w:pPr>
      <w:rPr>
        <w:rFonts w:ascii="Calibri" w:eastAsiaTheme="minorHAnsi" w:hAnsi="Calibri" w:cstheme="minorBid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5">
    <w:nsid w:val="45133E2B"/>
    <w:multiLevelType w:val="hybridMultilevel"/>
    <w:tmpl w:val="4CBC2542"/>
    <w:lvl w:ilvl="0" w:tplc="DD56EB66">
      <w:start w:val="1"/>
      <w:numFmt w:val="lowerLetter"/>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8065B4"/>
    <w:multiLevelType w:val="hybridMultilevel"/>
    <w:tmpl w:val="FFA60CF8"/>
    <w:lvl w:ilvl="0" w:tplc="02E8D7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E52D27"/>
    <w:multiLevelType w:val="hybridMultilevel"/>
    <w:tmpl w:val="B5D09A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3115735"/>
    <w:multiLevelType w:val="hybridMultilevel"/>
    <w:tmpl w:val="A84278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F3471D8"/>
    <w:multiLevelType w:val="hybridMultilevel"/>
    <w:tmpl w:val="EF5C3910"/>
    <w:lvl w:ilvl="0" w:tplc="B60A305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8"/>
  </w:num>
  <w:num w:numId="6">
    <w:abstractNumId w:val="6"/>
  </w:num>
  <w:num w:numId="7">
    <w:abstractNumId w:val="3"/>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EA7EE6"/>
    <w:rsid w:val="001F3D63"/>
    <w:rsid w:val="00236A62"/>
    <w:rsid w:val="0025214C"/>
    <w:rsid w:val="00277319"/>
    <w:rsid w:val="0029097E"/>
    <w:rsid w:val="002B3A5B"/>
    <w:rsid w:val="002D2BCA"/>
    <w:rsid w:val="002F5BF9"/>
    <w:rsid w:val="002F5C13"/>
    <w:rsid w:val="003142A3"/>
    <w:rsid w:val="003872CE"/>
    <w:rsid w:val="00387EC6"/>
    <w:rsid w:val="003C7753"/>
    <w:rsid w:val="003F7C32"/>
    <w:rsid w:val="00414598"/>
    <w:rsid w:val="004700E5"/>
    <w:rsid w:val="00493613"/>
    <w:rsid w:val="004B0335"/>
    <w:rsid w:val="004F0B25"/>
    <w:rsid w:val="00532D7E"/>
    <w:rsid w:val="005973AC"/>
    <w:rsid w:val="005B3C5F"/>
    <w:rsid w:val="005F7D2A"/>
    <w:rsid w:val="00612A8E"/>
    <w:rsid w:val="006C1CB3"/>
    <w:rsid w:val="007272E9"/>
    <w:rsid w:val="0073684D"/>
    <w:rsid w:val="00741585"/>
    <w:rsid w:val="0075005F"/>
    <w:rsid w:val="00754B62"/>
    <w:rsid w:val="0076568F"/>
    <w:rsid w:val="007901FF"/>
    <w:rsid w:val="00791540"/>
    <w:rsid w:val="007A2EBE"/>
    <w:rsid w:val="007B631E"/>
    <w:rsid w:val="00924CFC"/>
    <w:rsid w:val="00927E00"/>
    <w:rsid w:val="009C2913"/>
    <w:rsid w:val="009D25B2"/>
    <w:rsid w:val="009E068D"/>
    <w:rsid w:val="00A13BEA"/>
    <w:rsid w:val="00A35A41"/>
    <w:rsid w:val="00A471CF"/>
    <w:rsid w:val="00A52033"/>
    <w:rsid w:val="00AE0CC0"/>
    <w:rsid w:val="00B22B14"/>
    <w:rsid w:val="00B4523A"/>
    <w:rsid w:val="00B600D5"/>
    <w:rsid w:val="00B778A8"/>
    <w:rsid w:val="00B83310"/>
    <w:rsid w:val="00C05DA8"/>
    <w:rsid w:val="00C0686B"/>
    <w:rsid w:val="00CE20FB"/>
    <w:rsid w:val="00D010DB"/>
    <w:rsid w:val="00D47D9C"/>
    <w:rsid w:val="00D62848"/>
    <w:rsid w:val="00D8760C"/>
    <w:rsid w:val="00DA5840"/>
    <w:rsid w:val="00E524FC"/>
    <w:rsid w:val="00EA1884"/>
    <w:rsid w:val="00EA3C00"/>
    <w:rsid w:val="00EA7EE6"/>
    <w:rsid w:val="00ED1B21"/>
    <w:rsid w:val="00ED4127"/>
    <w:rsid w:val="00EF54DE"/>
    <w:rsid w:val="00F97A1D"/>
    <w:rsid w:val="00FC136C"/>
    <w:rsid w:val="00FC40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C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3D63"/>
    <w:pPr>
      <w:ind w:left="720"/>
      <w:contextualSpacing/>
    </w:pPr>
  </w:style>
  <w:style w:type="character" w:styleId="Collegamentoipertestuale">
    <w:name w:val="Hyperlink"/>
    <w:basedOn w:val="Carpredefinitoparagrafo"/>
    <w:uiPriority w:val="99"/>
    <w:unhideWhenUsed/>
    <w:rsid w:val="00A52033"/>
    <w:rPr>
      <w:color w:val="0000FF" w:themeColor="hyperlink"/>
      <w:u w:val="single"/>
    </w:rPr>
  </w:style>
  <w:style w:type="table" w:styleId="Grigliatabella">
    <w:name w:val="Table Grid"/>
    <w:basedOn w:val="Tabellanormale"/>
    <w:uiPriority w:val="59"/>
    <w:rsid w:val="009D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6633164">
      <w:bodyDiv w:val="1"/>
      <w:marLeft w:val="0"/>
      <w:marRight w:val="0"/>
      <w:marTop w:val="0"/>
      <w:marBottom w:val="0"/>
      <w:divBdr>
        <w:top w:val="none" w:sz="0" w:space="0" w:color="auto"/>
        <w:left w:val="none" w:sz="0" w:space="0" w:color="auto"/>
        <w:bottom w:val="none" w:sz="0" w:space="0" w:color="auto"/>
        <w:right w:val="none" w:sz="0" w:space="0" w:color="auto"/>
      </w:divBdr>
      <w:divsChild>
        <w:div w:id="80221122">
          <w:marLeft w:val="0"/>
          <w:marRight w:val="0"/>
          <w:marTop w:val="0"/>
          <w:marBottom w:val="0"/>
          <w:divBdr>
            <w:top w:val="none" w:sz="0" w:space="0" w:color="auto"/>
            <w:left w:val="none" w:sz="0" w:space="0" w:color="auto"/>
            <w:bottom w:val="none" w:sz="0" w:space="0" w:color="auto"/>
            <w:right w:val="none" w:sz="0" w:space="0" w:color="auto"/>
          </w:divBdr>
          <w:divsChild>
            <w:div w:id="1179153336">
              <w:marLeft w:val="0"/>
              <w:marRight w:val="0"/>
              <w:marTop w:val="0"/>
              <w:marBottom w:val="0"/>
              <w:divBdr>
                <w:top w:val="none" w:sz="0" w:space="0" w:color="auto"/>
                <w:left w:val="none" w:sz="0" w:space="0" w:color="auto"/>
                <w:bottom w:val="none" w:sz="0" w:space="0" w:color="auto"/>
                <w:right w:val="none" w:sz="0" w:space="0" w:color="auto"/>
              </w:divBdr>
              <w:divsChild>
                <w:div w:id="1055080287">
                  <w:marLeft w:val="0"/>
                  <w:marRight w:val="0"/>
                  <w:marTop w:val="0"/>
                  <w:marBottom w:val="0"/>
                  <w:divBdr>
                    <w:top w:val="none" w:sz="0" w:space="0" w:color="auto"/>
                    <w:left w:val="none" w:sz="0" w:space="0" w:color="auto"/>
                    <w:bottom w:val="none" w:sz="0" w:space="0" w:color="auto"/>
                    <w:right w:val="none" w:sz="0" w:space="0" w:color="auto"/>
                  </w:divBdr>
                  <w:divsChild>
                    <w:div w:id="608243975">
                      <w:marLeft w:val="0"/>
                      <w:marRight w:val="0"/>
                      <w:marTop w:val="0"/>
                      <w:marBottom w:val="0"/>
                      <w:divBdr>
                        <w:top w:val="none" w:sz="0" w:space="0" w:color="auto"/>
                        <w:left w:val="none" w:sz="0" w:space="0" w:color="auto"/>
                        <w:bottom w:val="none" w:sz="0" w:space="0" w:color="auto"/>
                        <w:right w:val="none" w:sz="0" w:space="0" w:color="auto"/>
                      </w:divBdr>
                      <w:divsChild>
                        <w:div w:id="24865056">
                          <w:marLeft w:val="0"/>
                          <w:marRight w:val="0"/>
                          <w:marTop w:val="0"/>
                          <w:marBottom w:val="0"/>
                          <w:divBdr>
                            <w:top w:val="none" w:sz="0" w:space="0" w:color="auto"/>
                            <w:left w:val="none" w:sz="0" w:space="0" w:color="auto"/>
                            <w:bottom w:val="none" w:sz="0" w:space="0" w:color="auto"/>
                            <w:right w:val="none" w:sz="0" w:space="0" w:color="auto"/>
                          </w:divBdr>
                          <w:divsChild>
                            <w:div w:id="553351303">
                              <w:marLeft w:val="0"/>
                              <w:marRight w:val="0"/>
                              <w:marTop w:val="0"/>
                              <w:marBottom w:val="0"/>
                              <w:divBdr>
                                <w:top w:val="none" w:sz="0" w:space="0" w:color="auto"/>
                                <w:left w:val="none" w:sz="0" w:space="0" w:color="auto"/>
                                <w:bottom w:val="none" w:sz="0" w:space="0" w:color="auto"/>
                                <w:right w:val="none" w:sz="0" w:space="0" w:color="auto"/>
                              </w:divBdr>
                              <w:divsChild>
                                <w:div w:id="116266677">
                                  <w:marLeft w:val="0"/>
                                  <w:marRight w:val="0"/>
                                  <w:marTop w:val="0"/>
                                  <w:marBottom w:val="0"/>
                                  <w:divBdr>
                                    <w:top w:val="none" w:sz="0" w:space="0" w:color="auto"/>
                                    <w:left w:val="none" w:sz="0" w:space="0" w:color="auto"/>
                                    <w:bottom w:val="none" w:sz="0" w:space="0" w:color="auto"/>
                                    <w:right w:val="none" w:sz="0" w:space="0" w:color="auto"/>
                                  </w:divBdr>
                                  <w:divsChild>
                                    <w:div w:id="1553541496">
                                      <w:marLeft w:val="0"/>
                                      <w:marRight w:val="0"/>
                                      <w:marTop w:val="0"/>
                                      <w:marBottom w:val="0"/>
                                      <w:divBdr>
                                        <w:top w:val="none" w:sz="0" w:space="0" w:color="auto"/>
                                        <w:left w:val="none" w:sz="0" w:space="0" w:color="auto"/>
                                        <w:bottom w:val="none" w:sz="0" w:space="0" w:color="auto"/>
                                        <w:right w:val="none" w:sz="0" w:space="0" w:color="auto"/>
                                      </w:divBdr>
                                      <w:divsChild>
                                        <w:div w:id="1839687883">
                                          <w:marLeft w:val="0"/>
                                          <w:marRight w:val="0"/>
                                          <w:marTop w:val="0"/>
                                          <w:marBottom w:val="0"/>
                                          <w:divBdr>
                                            <w:top w:val="none" w:sz="0" w:space="0" w:color="auto"/>
                                            <w:left w:val="none" w:sz="0" w:space="0" w:color="auto"/>
                                            <w:bottom w:val="none" w:sz="0" w:space="0" w:color="auto"/>
                                            <w:right w:val="none" w:sz="0" w:space="0" w:color="auto"/>
                                          </w:divBdr>
                                          <w:divsChild>
                                            <w:div w:id="1750732994">
                                              <w:marLeft w:val="0"/>
                                              <w:marRight w:val="0"/>
                                              <w:marTop w:val="0"/>
                                              <w:marBottom w:val="0"/>
                                              <w:divBdr>
                                                <w:top w:val="none" w:sz="0" w:space="0" w:color="auto"/>
                                                <w:left w:val="none" w:sz="0" w:space="0" w:color="auto"/>
                                                <w:bottom w:val="none" w:sz="0" w:space="0" w:color="auto"/>
                                                <w:right w:val="none" w:sz="0" w:space="0" w:color="auto"/>
                                              </w:divBdr>
                                              <w:divsChild>
                                                <w:div w:id="127866257">
                                                  <w:marLeft w:val="0"/>
                                                  <w:marRight w:val="0"/>
                                                  <w:marTop w:val="0"/>
                                                  <w:marBottom w:val="0"/>
                                                  <w:divBdr>
                                                    <w:top w:val="none" w:sz="0" w:space="0" w:color="auto"/>
                                                    <w:left w:val="none" w:sz="0" w:space="0" w:color="auto"/>
                                                    <w:bottom w:val="none" w:sz="0" w:space="0" w:color="auto"/>
                                                    <w:right w:val="none" w:sz="0" w:space="0" w:color="auto"/>
                                                  </w:divBdr>
                                                  <w:divsChild>
                                                    <w:div w:id="1860698879">
                                                      <w:marLeft w:val="0"/>
                                                      <w:marRight w:val="0"/>
                                                      <w:marTop w:val="0"/>
                                                      <w:marBottom w:val="0"/>
                                                      <w:divBdr>
                                                        <w:top w:val="none" w:sz="0" w:space="0" w:color="auto"/>
                                                        <w:left w:val="none" w:sz="0" w:space="0" w:color="auto"/>
                                                        <w:bottom w:val="none" w:sz="0" w:space="0" w:color="auto"/>
                                                        <w:right w:val="none" w:sz="0" w:space="0" w:color="auto"/>
                                                      </w:divBdr>
                                                      <w:divsChild>
                                                        <w:div w:id="15086919">
                                                          <w:marLeft w:val="0"/>
                                                          <w:marRight w:val="0"/>
                                                          <w:marTop w:val="0"/>
                                                          <w:marBottom w:val="0"/>
                                                          <w:divBdr>
                                                            <w:top w:val="none" w:sz="0" w:space="0" w:color="auto"/>
                                                            <w:left w:val="none" w:sz="0" w:space="0" w:color="auto"/>
                                                            <w:bottom w:val="none" w:sz="0" w:space="0" w:color="auto"/>
                                                            <w:right w:val="none" w:sz="0" w:space="0" w:color="auto"/>
                                                          </w:divBdr>
                                                          <w:divsChild>
                                                            <w:div w:id="332992703">
                                                              <w:marLeft w:val="0"/>
                                                              <w:marRight w:val="0"/>
                                                              <w:marTop w:val="0"/>
                                                              <w:marBottom w:val="0"/>
                                                              <w:divBdr>
                                                                <w:top w:val="none" w:sz="0" w:space="0" w:color="auto"/>
                                                                <w:left w:val="none" w:sz="0" w:space="0" w:color="auto"/>
                                                                <w:bottom w:val="none" w:sz="0" w:space="0" w:color="auto"/>
                                                                <w:right w:val="none" w:sz="0" w:space="0" w:color="auto"/>
                                                              </w:divBdr>
                                                              <w:divsChild>
                                                                <w:div w:id="1591113076">
                                                                  <w:marLeft w:val="0"/>
                                                                  <w:marRight w:val="0"/>
                                                                  <w:marTop w:val="0"/>
                                                                  <w:marBottom w:val="0"/>
                                                                  <w:divBdr>
                                                                    <w:top w:val="none" w:sz="0" w:space="0" w:color="auto"/>
                                                                    <w:left w:val="none" w:sz="0" w:space="0" w:color="auto"/>
                                                                    <w:bottom w:val="none" w:sz="0" w:space="0" w:color="auto"/>
                                                                    <w:right w:val="none" w:sz="0" w:space="0" w:color="auto"/>
                                                                  </w:divBdr>
                                                                  <w:divsChild>
                                                                    <w:div w:id="685593662">
                                                                      <w:marLeft w:val="0"/>
                                                                      <w:marRight w:val="0"/>
                                                                      <w:marTop w:val="0"/>
                                                                      <w:marBottom w:val="0"/>
                                                                      <w:divBdr>
                                                                        <w:top w:val="none" w:sz="0" w:space="0" w:color="auto"/>
                                                                        <w:left w:val="none" w:sz="0" w:space="0" w:color="auto"/>
                                                                        <w:bottom w:val="none" w:sz="0" w:space="0" w:color="auto"/>
                                                                        <w:right w:val="none" w:sz="0" w:space="0" w:color="auto"/>
                                                                      </w:divBdr>
                                                                      <w:divsChild>
                                                                        <w:div w:id="1244604270">
                                                                          <w:marLeft w:val="0"/>
                                                                          <w:marRight w:val="0"/>
                                                                          <w:marTop w:val="0"/>
                                                                          <w:marBottom w:val="0"/>
                                                                          <w:divBdr>
                                                                            <w:top w:val="none" w:sz="0" w:space="0" w:color="auto"/>
                                                                            <w:left w:val="none" w:sz="0" w:space="0" w:color="auto"/>
                                                                            <w:bottom w:val="none" w:sz="0" w:space="0" w:color="auto"/>
                                                                            <w:right w:val="none" w:sz="0" w:space="0" w:color="auto"/>
                                                                          </w:divBdr>
                                                                          <w:divsChild>
                                                                            <w:div w:id="145900751">
                                                                              <w:marLeft w:val="0"/>
                                                                              <w:marRight w:val="0"/>
                                                                              <w:marTop w:val="0"/>
                                                                              <w:marBottom w:val="0"/>
                                                                              <w:divBdr>
                                                                                <w:top w:val="none" w:sz="0" w:space="0" w:color="auto"/>
                                                                                <w:left w:val="none" w:sz="0" w:space="0" w:color="auto"/>
                                                                                <w:bottom w:val="none" w:sz="0" w:space="0" w:color="auto"/>
                                                                                <w:right w:val="none" w:sz="0" w:space="0" w:color="auto"/>
                                                                              </w:divBdr>
                                                                              <w:divsChild>
                                                                                <w:div w:id="1801609566">
                                                                                  <w:marLeft w:val="0"/>
                                                                                  <w:marRight w:val="0"/>
                                                                                  <w:marTop w:val="0"/>
                                                                                  <w:marBottom w:val="0"/>
                                                                                  <w:divBdr>
                                                                                    <w:top w:val="none" w:sz="0" w:space="0" w:color="auto"/>
                                                                                    <w:left w:val="none" w:sz="0" w:space="0" w:color="auto"/>
                                                                                    <w:bottom w:val="none" w:sz="0" w:space="0" w:color="auto"/>
                                                                                    <w:right w:val="none" w:sz="0" w:space="0" w:color="auto"/>
                                                                                  </w:divBdr>
                                                                                  <w:divsChild>
                                                                                    <w:div w:id="653992248">
                                                                                      <w:marLeft w:val="0"/>
                                                                                      <w:marRight w:val="0"/>
                                                                                      <w:marTop w:val="0"/>
                                                                                      <w:marBottom w:val="0"/>
                                                                                      <w:divBdr>
                                                                                        <w:top w:val="none" w:sz="0" w:space="0" w:color="auto"/>
                                                                                        <w:left w:val="none" w:sz="0" w:space="0" w:color="auto"/>
                                                                                        <w:bottom w:val="none" w:sz="0" w:space="0" w:color="auto"/>
                                                                                        <w:right w:val="none" w:sz="0" w:space="0" w:color="auto"/>
                                                                                      </w:divBdr>
                                                                                      <w:divsChild>
                                                                                        <w:div w:id="213548689">
                                                                                          <w:marLeft w:val="0"/>
                                                                                          <w:marRight w:val="0"/>
                                                                                          <w:marTop w:val="0"/>
                                                                                          <w:marBottom w:val="0"/>
                                                                                          <w:divBdr>
                                                                                            <w:top w:val="none" w:sz="0" w:space="0" w:color="auto"/>
                                                                                            <w:left w:val="none" w:sz="0" w:space="0" w:color="auto"/>
                                                                                            <w:bottom w:val="none" w:sz="0" w:space="0" w:color="auto"/>
                                                                                            <w:right w:val="none" w:sz="0" w:space="0" w:color="auto"/>
                                                                                          </w:divBdr>
                                                                                          <w:divsChild>
                                                                                            <w:div w:id="2058161193">
                                                                                              <w:marLeft w:val="0"/>
                                                                                              <w:marRight w:val="0"/>
                                                                                              <w:marTop w:val="0"/>
                                                                                              <w:marBottom w:val="0"/>
                                                                                              <w:divBdr>
                                                                                                <w:top w:val="none" w:sz="0" w:space="0" w:color="auto"/>
                                                                                                <w:left w:val="none" w:sz="0" w:space="0" w:color="auto"/>
                                                                                                <w:bottom w:val="none" w:sz="0" w:space="0" w:color="auto"/>
                                                                                                <w:right w:val="none" w:sz="0" w:space="0" w:color="auto"/>
                                                                                              </w:divBdr>
                                                                                              <w:divsChild>
                                                                                                <w:div w:id="1304503201">
                                                                                                  <w:marLeft w:val="0"/>
                                                                                                  <w:marRight w:val="0"/>
                                                                                                  <w:marTop w:val="0"/>
                                                                                                  <w:marBottom w:val="0"/>
                                                                                                  <w:divBdr>
                                                                                                    <w:top w:val="none" w:sz="0" w:space="0" w:color="auto"/>
                                                                                                    <w:left w:val="none" w:sz="0" w:space="0" w:color="auto"/>
                                                                                                    <w:bottom w:val="none" w:sz="0" w:space="0" w:color="auto"/>
                                                                                                    <w:right w:val="none" w:sz="0" w:space="0" w:color="auto"/>
                                                                                                  </w:divBdr>
                                                                                                  <w:divsChild>
                                                                                                    <w:div w:id="1230457229">
                                                                                                      <w:marLeft w:val="0"/>
                                                                                                      <w:marRight w:val="0"/>
                                                                                                      <w:marTop w:val="0"/>
                                                                                                      <w:marBottom w:val="0"/>
                                                                                                      <w:divBdr>
                                                                                                        <w:top w:val="none" w:sz="0" w:space="0" w:color="auto"/>
                                                                                                        <w:left w:val="none" w:sz="0" w:space="0" w:color="auto"/>
                                                                                                        <w:bottom w:val="none" w:sz="0" w:space="0" w:color="auto"/>
                                                                                                        <w:right w:val="none" w:sz="0" w:space="0" w:color="auto"/>
                                                                                                      </w:divBdr>
                                                                                                      <w:divsChild>
                                                                                                        <w:div w:id="977148795">
                                                                                                          <w:marLeft w:val="0"/>
                                                                                                          <w:marRight w:val="0"/>
                                                                                                          <w:marTop w:val="0"/>
                                                                                                          <w:marBottom w:val="0"/>
                                                                                                          <w:divBdr>
                                                                                                            <w:top w:val="none" w:sz="0" w:space="0" w:color="auto"/>
                                                                                                            <w:left w:val="none" w:sz="0" w:space="0" w:color="auto"/>
                                                                                                            <w:bottom w:val="none" w:sz="0" w:space="0" w:color="auto"/>
                                                                                                            <w:right w:val="none" w:sz="0" w:space="0" w:color="auto"/>
                                                                                                          </w:divBdr>
                                                                                                          <w:divsChild>
                                                                                                            <w:div w:id="1196309915">
                                                                                                              <w:marLeft w:val="0"/>
                                                                                                              <w:marRight w:val="0"/>
                                                                                                              <w:marTop w:val="0"/>
                                                                                                              <w:marBottom w:val="0"/>
                                                                                                              <w:divBdr>
                                                                                                                <w:top w:val="none" w:sz="0" w:space="0" w:color="auto"/>
                                                                                                                <w:left w:val="none" w:sz="0" w:space="0" w:color="auto"/>
                                                                                                                <w:bottom w:val="none" w:sz="0" w:space="0" w:color="auto"/>
                                                                                                                <w:right w:val="none" w:sz="0" w:space="0" w:color="auto"/>
                                                                                                              </w:divBdr>
                                                                                                            </w:div>
                                                                                                            <w:div w:id="56899758">
                                                                                                              <w:marLeft w:val="0"/>
                                                                                                              <w:marRight w:val="0"/>
                                                                                                              <w:marTop w:val="0"/>
                                                                                                              <w:marBottom w:val="0"/>
                                                                                                              <w:divBdr>
                                                                                                                <w:top w:val="none" w:sz="0" w:space="0" w:color="auto"/>
                                                                                                                <w:left w:val="none" w:sz="0" w:space="0" w:color="auto"/>
                                                                                                                <w:bottom w:val="none" w:sz="0" w:space="0" w:color="auto"/>
                                                                                                                <w:right w:val="none" w:sz="0" w:space="0" w:color="auto"/>
                                                                                                              </w:divBdr>
                                                                                                            </w:div>
                                                                                                            <w:div w:id="148447656">
                                                                                                              <w:marLeft w:val="0"/>
                                                                                                              <w:marRight w:val="0"/>
                                                                                                              <w:marTop w:val="0"/>
                                                                                                              <w:marBottom w:val="0"/>
                                                                                                              <w:divBdr>
                                                                                                                <w:top w:val="none" w:sz="0" w:space="0" w:color="auto"/>
                                                                                                                <w:left w:val="none" w:sz="0" w:space="0" w:color="auto"/>
                                                                                                                <w:bottom w:val="none" w:sz="0" w:space="0" w:color="auto"/>
                                                                                                                <w:right w:val="none" w:sz="0" w:space="0" w:color="auto"/>
                                                                                                              </w:divBdr>
                                                                                                            </w:div>
                                                                                                            <w:div w:id="8979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2</cp:revision>
  <dcterms:created xsi:type="dcterms:W3CDTF">2018-03-31T15:53:00Z</dcterms:created>
  <dcterms:modified xsi:type="dcterms:W3CDTF">2018-03-31T15:53:00Z</dcterms:modified>
</cp:coreProperties>
</file>